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336C" w:rsidRPr="0092336C" w:rsidRDefault="0092336C" w:rsidP="0092336C">
      <w:pPr>
        <w:spacing w:line="360" w:lineRule="auto"/>
        <w:rPr>
          <w:rFonts w:ascii="Times New Roman" w:hAnsi="Times New Roman" w:cs="Times New Roman"/>
        </w:rPr>
      </w:pPr>
      <w:bookmarkStart w:id="0" w:name="_GoBack"/>
      <w:bookmarkEnd w:id="0"/>
    </w:p>
    <w:p w:rsidR="0092336C" w:rsidRPr="0092336C" w:rsidRDefault="0092336C" w:rsidP="0092336C">
      <w:pPr>
        <w:spacing w:line="360" w:lineRule="auto"/>
        <w:rPr>
          <w:rFonts w:ascii="Times New Roman" w:hAnsi="Times New Roman" w:cs="Times New Roman"/>
        </w:rPr>
      </w:pPr>
    </w:p>
    <w:p w:rsidR="0092336C" w:rsidRPr="0092336C" w:rsidRDefault="0092336C" w:rsidP="0092336C">
      <w:pPr>
        <w:spacing w:line="360" w:lineRule="auto"/>
        <w:rPr>
          <w:rFonts w:ascii="Times New Roman" w:hAnsi="Times New Roman" w:cs="Times New Roman"/>
        </w:rPr>
      </w:pPr>
    </w:p>
    <w:p w:rsidR="0092336C" w:rsidRPr="0092336C" w:rsidRDefault="0092336C" w:rsidP="0092336C">
      <w:pPr>
        <w:spacing w:line="360" w:lineRule="auto"/>
        <w:rPr>
          <w:rFonts w:ascii="Times New Roman" w:hAnsi="Times New Roman" w:cs="Times New Roman"/>
        </w:rPr>
      </w:pPr>
    </w:p>
    <w:p w:rsidR="0092336C" w:rsidRPr="0092336C" w:rsidRDefault="0092336C" w:rsidP="0092336C">
      <w:pPr>
        <w:spacing w:line="360" w:lineRule="auto"/>
        <w:rPr>
          <w:rFonts w:ascii="Times New Roman" w:hAnsi="Times New Roman" w:cs="Times New Roman"/>
        </w:rPr>
      </w:pPr>
    </w:p>
    <w:p w:rsidR="0092336C" w:rsidRPr="0092336C" w:rsidRDefault="0092336C" w:rsidP="0092336C">
      <w:pPr>
        <w:spacing w:line="360" w:lineRule="auto"/>
        <w:rPr>
          <w:rFonts w:ascii="Times New Roman" w:hAnsi="Times New Roman" w:cs="Times New Roman"/>
        </w:rPr>
      </w:pPr>
    </w:p>
    <w:p w:rsidR="0092336C" w:rsidRPr="0092336C" w:rsidRDefault="0092336C" w:rsidP="0092336C">
      <w:pPr>
        <w:spacing w:line="360" w:lineRule="auto"/>
        <w:rPr>
          <w:rFonts w:ascii="Times New Roman" w:hAnsi="Times New Roman" w:cs="Times New Roman"/>
        </w:rPr>
      </w:pPr>
    </w:p>
    <w:p w:rsidR="0092336C" w:rsidRPr="0092336C" w:rsidRDefault="0092336C" w:rsidP="0092336C">
      <w:pPr>
        <w:spacing w:line="360" w:lineRule="auto"/>
        <w:jc w:val="center"/>
        <w:rPr>
          <w:rFonts w:ascii="Times New Roman" w:hAnsi="Times New Roman" w:cs="Times New Roman"/>
        </w:rPr>
      </w:pPr>
      <w:r w:rsidRPr="0092336C">
        <w:rPr>
          <w:rFonts w:ascii="Times New Roman" w:hAnsi="Times New Roman" w:cs="Times New Roman"/>
        </w:rPr>
        <w:t>Types of Stroke</w:t>
      </w:r>
    </w:p>
    <w:p w:rsidR="0092336C" w:rsidRPr="0092336C" w:rsidRDefault="0092336C" w:rsidP="0092336C">
      <w:pPr>
        <w:spacing w:line="360" w:lineRule="auto"/>
        <w:jc w:val="center"/>
        <w:rPr>
          <w:rFonts w:ascii="Times New Roman" w:hAnsi="Times New Roman" w:cs="Times New Roman"/>
        </w:rPr>
      </w:pPr>
      <w:r w:rsidRPr="0092336C">
        <w:rPr>
          <w:rFonts w:ascii="Times New Roman" w:hAnsi="Times New Roman" w:cs="Times New Roman"/>
        </w:rPr>
        <w:t>Student’s Name</w:t>
      </w:r>
    </w:p>
    <w:p w:rsidR="0092336C" w:rsidRPr="0092336C" w:rsidRDefault="0092336C" w:rsidP="0092336C">
      <w:pPr>
        <w:spacing w:line="360" w:lineRule="auto"/>
        <w:jc w:val="center"/>
        <w:rPr>
          <w:rFonts w:ascii="Times New Roman" w:hAnsi="Times New Roman" w:cs="Times New Roman"/>
        </w:rPr>
      </w:pPr>
      <w:r w:rsidRPr="0092336C">
        <w:rPr>
          <w:rFonts w:ascii="Times New Roman" w:hAnsi="Times New Roman" w:cs="Times New Roman"/>
        </w:rPr>
        <w:t>Institutional Affiliation</w:t>
      </w:r>
    </w:p>
    <w:p w:rsidR="0092336C" w:rsidRPr="0092336C" w:rsidRDefault="0092336C" w:rsidP="0092336C">
      <w:pPr>
        <w:spacing w:line="360" w:lineRule="auto"/>
        <w:rPr>
          <w:rFonts w:ascii="Times New Roman" w:hAnsi="Times New Roman" w:cs="Times New Roman"/>
        </w:rPr>
      </w:pPr>
      <w:r w:rsidRPr="0092336C">
        <w:rPr>
          <w:rFonts w:ascii="Times New Roman" w:hAnsi="Times New Roman" w:cs="Times New Roman"/>
        </w:rPr>
        <w:br w:type="page"/>
      </w:r>
    </w:p>
    <w:p w:rsidR="0092336C" w:rsidRPr="0092336C" w:rsidRDefault="0092336C" w:rsidP="0092336C">
      <w:pPr>
        <w:spacing w:line="360" w:lineRule="auto"/>
        <w:jc w:val="center"/>
        <w:rPr>
          <w:rFonts w:ascii="Times New Roman" w:hAnsi="Times New Roman" w:cs="Times New Roman"/>
        </w:rPr>
      </w:pPr>
      <w:r w:rsidRPr="0092336C">
        <w:rPr>
          <w:rFonts w:ascii="Times New Roman" w:hAnsi="Times New Roman" w:cs="Times New Roman"/>
        </w:rPr>
        <w:lastRenderedPageBreak/>
        <w:t>Types of Stroke</w:t>
      </w:r>
    </w:p>
    <w:p w:rsidR="0092336C" w:rsidRPr="0092336C" w:rsidRDefault="0092336C" w:rsidP="0092336C">
      <w:pPr>
        <w:spacing w:line="360" w:lineRule="auto"/>
        <w:rPr>
          <w:rFonts w:ascii="Times New Roman" w:hAnsi="Times New Roman" w:cs="Times New Roman"/>
          <w:b/>
        </w:rPr>
      </w:pPr>
      <w:r w:rsidRPr="0092336C">
        <w:rPr>
          <w:rFonts w:ascii="Times New Roman" w:hAnsi="Times New Roman" w:cs="Times New Roman"/>
          <w:b/>
        </w:rPr>
        <w:t>Introduction</w:t>
      </w:r>
    </w:p>
    <w:p w:rsidR="0092336C" w:rsidRPr="0092336C" w:rsidRDefault="0092336C" w:rsidP="0092336C">
      <w:pPr>
        <w:spacing w:line="360" w:lineRule="auto"/>
        <w:rPr>
          <w:rFonts w:ascii="Times New Roman" w:hAnsi="Times New Roman" w:cs="Times New Roman"/>
        </w:rPr>
      </w:pPr>
      <w:r w:rsidRPr="0092336C">
        <w:rPr>
          <w:rFonts w:ascii="Times New Roman" w:hAnsi="Times New Roman" w:cs="Times New Roman"/>
        </w:rPr>
        <w:tab/>
        <w:t>A stroke is a condition in which the supply of blood to the human brain is interrupted or reduced, resulting in the brain tissues undergoing shortage in both oxygen and nutrients (Mayo Clinic, 2019). The human blood is responsible for transporting both oxygen and nutrients to the different parts of the body, hence blockage of the flow of blood to the brain results in the shortage of both nutrients and oxygen to the brain tissues (Mayo Clinic, 2019). Some of the brain cells start dying within a few minutes when the shortage of blood cells occur (Mayo Clinic, 2019). As such, an immediate response is required to a person undergoing a stroke to help minimize the adverse effects, which may lead to further complications (Mayo Clinic, 2019). As such, this article discusses the two types of stroke; ischemic stroke and hemorrhagic stroke. Therefore, the article works with a thesis that even though there are two types of strokes, the most common type is the ischemic stroke and that these strokes can be prevented and treated.</w:t>
      </w:r>
    </w:p>
    <w:p w:rsidR="0092336C" w:rsidRPr="0092336C" w:rsidRDefault="0092336C" w:rsidP="0092336C">
      <w:pPr>
        <w:spacing w:line="360" w:lineRule="auto"/>
        <w:rPr>
          <w:rFonts w:ascii="Times New Roman" w:hAnsi="Times New Roman" w:cs="Times New Roman"/>
          <w:b/>
        </w:rPr>
      </w:pPr>
      <w:r w:rsidRPr="0092336C">
        <w:rPr>
          <w:rFonts w:ascii="Times New Roman" w:hAnsi="Times New Roman" w:cs="Times New Roman"/>
          <w:b/>
        </w:rPr>
        <w:t>Ischemic Stroke</w:t>
      </w:r>
    </w:p>
    <w:p w:rsidR="0092336C" w:rsidRPr="0092336C" w:rsidRDefault="0092336C" w:rsidP="0092336C">
      <w:pPr>
        <w:spacing w:line="360" w:lineRule="auto"/>
        <w:rPr>
          <w:rFonts w:ascii="Times New Roman" w:hAnsi="Times New Roman" w:cs="Times New Roman"/>
        </w:rPr>
      </w:pPr>
      <w:r w:rsidRPr="0092336C">
        <w:rPr>
          <w:rFonts w:ascii="Times New Roman" w:hAnsi="Times New Roman" w:cs="Times New Roman"/>
        </w:rPr>
        <w:tab/>
        <w:t>Ischemic stroke is the most common type of stroke, accounting for close to 85% of the total cases of strokes (Catanese, Tarsia, &amp; Fischer, 2017). The ischemic stroke occurs when in cases where the arteries of the brain are narrowed or blocked, leading to a severe reduction in the flow of blood (Mayo Clinic, 2019). The decrease in the blood flow to the brain is referred to as ischemia, hence the name ischemic stroke. Ischemic stroke is divided into two subgroups; thrombotic and embolic stroke. The thrombotic stroke occurs when one of the arteries supplying blood to the brain experiences a blood clot (thrombus). Embolic stroke, on the other hand, occurs when a blood clot formed far from the brain, for instance in the heart, is carried in blood towards the brain and are stuck in the narrow brain arteries, leading to the clot (Mayo Clinic, 2019).</w:t>
      </w:r>
    </w:p>
    <w:p w:rsidR="0092336C" w:rsidRPr="0092336C" w:rsidRDefault="0092336C" w:rsidP="0092336C">
      <w:pPr>
        <w:spacing w:line="360" w:lineRule="auto"/>
        <w:rPr>
          <w:rFonts w:ascii="Times New Roman" w:hAnsi="Times New Roman" w:cs="Times New Roman"/>
          <w:b/>
        </w:rPr>
      </w:pPr>
      <w:r w:rsidRPr="0092336C">
        <w:rPr>
          <w:rFonts w:ascii="Times New Roman" w:hAnsi="Times New Roman" w:cs="Times New Roman"/>
          <w:b/>
        </w:rPr>
        <w:t xml:space="preserve">Hemorrhagic stroke </w:t>
      </w:r>
    </w:p>
    <w:p w:rsidR="0092336C" w:rsidRPr="0092336C" w:rsidRDefault="0092336C" w:rsidP="0092336C">
      <w:pPr>
        <w:spacing w:line="360" w:lineRule="auto"/>
        <w:rPr>
          <w:rFonts w:ascii="Times New Roman" w:hAnsi="Times New Roman" w:cs="Times New Roman"/>
        </w:rPr>
      </w:pPr>
      <w:r w:rsidRPr="0092336C">
        <w:rPr>
          <w:rFonts w:ascii="Times New Roman" w:hAnsi="Times New Roman" w:cs="Times New Roman"/>
        </w:rPr>
        <w:tab/>
        <w:t xml:space="preserve">The hemorrhagic stroke occurs due to rupture or leakage of a blood vessel in the brain (Mayo Clinic, 2019). Some of the conditions that may cause this stroke include uncontrolled hypertension, as well as aneurysms. This type of stroke is not common and accounts for the remaining 15% of stroke cases. The major types of hemorrhagic stroke include intercerebral hemorrhage, which occurs when due to the bursting of a blood vessel in the brain cell causing damage to nearby cells due to the contact from the burst, whereas the other cells suffer due to the insufficient oxygen and nutrients (CDC, 2019). A second type is a subarachnoid hemorrhage, which occurs when there is a burst of an artery, which spills blood into the surface between the brain and the skull, causing a severe headache. </w:t>
      </w:r>
    </w:p>
    <w:p w:rsidR="0092336C" w:rsidRPr="0092336C" w:rsidRDefault="0092336C" w:rsidP="0092336C">
      <w:pPr>
        <w:spacing w:line="360" w:lineRule="auto"/>
        <w:rPr>
          <w:rFonts w:ascii="Times New Roman" w:hAnsi="Times New Roman" w:cs="Times New Roman"/>
          <w:b/>
        </w:rPr>
      </w:pPr>
      <w:r w:rsidRPr="0092336C">
        <w:rPr>
          <w:rFonts w:ascii="Times New Roman" w:hAnsi="Times New Roman" w:cs="Times New Roman"/>
          <w:b/>
        </w:rPr>
        <w:t xml:space="preserve">Jill Bolte </w:t>
      </w:r>
    </w:p>
    <w:p w:rsidR="0092336C" w:rsidRPr="0092336C" w:rsidRDefault="0092336C" w:rsidP="0092336C">
      <w:pPr>
        <w:spacing w:line="360" w:lineRule="auto"/>
        <w:rPr>
          <w:rFonts w:ascii="Times New Roman" w:hAnsi="Times New Roman" w:cs="Times New Roman"/>
        </w:rPr>
      </w:pPr>
      <w:r w:rsidRPr="0092336C">
        <w:rPr>
          <w:rFonts w:ascii="Times New Roman" w:hAnsi="Times New Roman" w:cs="Times New Roman"/>
        </w:rPr>
        <w:tab/>
        <w:t>On December 10th, 1996, there was an explosion of a blood vessel in the left half of Bolte’s brain. The explosion led to the deterioration of Bolte’s brain activities, which made her incapable of walking, talking, reading, writing, or recalling anything of her life. From the video, I learned that the human brain is made of two sides, the right and left hemisphere (Bolte, 2009). The right hemisphere processes and deals with the current world, the current happenings. On the other hand, the left hemisphere operates with data, thereby determining the past the future occurrences. As such, when her left hemisphere experienced the burst, Bolte went through comma due to the stroke.</w:t>
      </w:r>
    </w:p>
    <w:p w:rsidR="0092336C" w:rsidRPr="0092336C" w:rsidRDefault="0092336C">
      <w:pPr>
        <w:rPr>
          <w:rFonts w:ascii="Times New Roman" w:hAnsi="Times New Roman" w:cs="Times New Roman"/>
        </w:rPr>
      </w:pPr>
      <w:r w:rsidRPr="0092336C">
        <w:rPr>
          <w:rFonts w:ascii="Times New Roman" w:hAnsi="Times New Roman" w:cs="Times New Roman"/>
        </w:rPr>
        <w:br w:type="page"/>
      </w:r>
    </w:p>
    <w:p w:rsidR="00BD468B" w:rsidRPr="0092336C" w:rsidRDefault="0092336C" w:rsidP="0092336C">
      <w:pPr>
        <w:spacing w:line="360" w:lineRule="auto"/>
        <w:jc w:val="center"/>
        <w:rPr>
          <w:rFonts w:ascii="Times New Roman" w:hAnsi="Times New Roman" w:cs="Times New Roman"/>
        </w:rPr>
      </w:pPr>
      <w:r w:rsidRPr="0092336C">
        <w:rPr>
          <w:rFonts w:ascii="Times New Roman" w:hAnsi="Times New Roman" w:cs="Times New Roman"/>
        </w:rPr>
        <w:t>References</w:t>
      </w:r>
    </w:p>
    <w:p w:rsidR="0092336C" w:rsidRPr="0092336C" w:rsidRDefault="0092336C" w:rsidP="0092336C">
      <w:pPr>
        <w:spacing w:line="360" w:lineRule="auto"/>
        <w:rPr>
          <w:rFonts w:ascii="Times New Roman" w:hAnsi="Times New Roman" w:cs="Times New Roman"/>
        </w:rPr>
      </w:pPr>
      <w:r w:rsidRPr="0092336C">
        <w:rPr>
          <w:rFonts w:ascii="Times New Roman" w:hAnsi="Times New Roman" w:cs="Times New Roman"/>
        </w:rPr>
        <w:t xml:space="preserve">Bolte, J.T. (2009). My Stroke of Insight. </w:t>
      </w:r>
      <w:r w:rsidRPr="0092336C">
        <w:rPr>
          <w:rFonts w:ascii="Times New Roman" w:hAnsi="Times New Roman" w:cs="Times New Roman"/>
          <w:i/>
        </w:rPr>
        <w:t>Retrieved from</w:t>
      </w:r>
      <w:r w:rsidRPr="0092336C">
        <w:rPr>
          <w:rFonts w:ascii="Times New Roman" w:hAnsi="Times New Roman" w:cs="Times New Roman"/>
        </w:rPr>
        <w:t xml:space="preserve"> </w:t>
      </w:r>
      <w:r w:rsidRPr="0092336C">
        <w:rPr>
          <w:rFonts w:ascii="Times New Roman" w:hAnsi="Times New Roman" w:cs="Times New Roman"/>
        </w:rPr>
        <w:tab/>
      </w:r>
      <w:hyperlink r:id="rId7" w:history="1">
        <w:r w:rsidRPr="0092336C">
          <w:rPr>
            <w:rStyle w:val="Hyperlink"/>
            <w:rFonts w:ascii="Times New Roman" w:hAnsi="Times New Roman" w:cs="Times New Roman"/>
            <w:color w:val="auto"/>
          </w:rPr>
          <w:t>https://www.youtube.com/watch?v=UyyjU8fzEYU</w:t>
        </w:r>
      </w:hyperlink>
    </w:p>
    <w:p w:rsidR="0092336C" w:rsidRPr="0092336C" w:rsidRDefault="0092336C" w:rsidP="0092336C">
      <w:pPr>
        <w:spacing w:line="360" w:lineRule="auto"/>
        <w:rPr>
          <w:rFonts w:ascii="Times New Roman" w:hAnsi="Times New Roman" w:cs="Times New Roman"/>
        </w:rPr>
      </w:pPr>
      <w:r w:rsidRPr="0092336C">
        <w:rPr>
          <w:rFonts w:ascii="Times New Roman" w:hAnsi="Times New Roman" w:cs="Times New Roman"/>
        </w:rPr>
        <w:t xml:space="preserve">Catanese, L., Tarsia, J. &amp; Fischer, M. (2017). Acute Ischemic Stroke Therapy Overview. </w:t>
      </w:r>
      <w:r w:rsidRPr="0092336C">
        <w:rPr>
          <w:rFonts w:ascii="Times New Roman" w:hAnsi="Times New Roman" w:cs="Times New Roman"/>
        </w:rPr>
        <w:tab/>
      </w:r>
      <w:r w:rsidRPr="0092336C">
        <w:rPr>
          <w:rFonts w:ascii="Times New Roman" w:hAnsi="Times New Roman" w:cs="Times New Roman"/>
          <w:i/>
        </w:rPr>
        <w:t xml:space="preserve">Circulation Research Compendium on Stroke, </w:t>
      </w:r>
      <w:r w:rsidRPr="0092336C">
        <w:rPr>
          <w:rFonts w:ascii="Times New Roman" w:hAnsi="Times New Roman" w:cs="Times New Roman"/>
        </w:rPr>
        <w:t xml:space="preserve">120: 541-558. DOI: </w:t>
      </w:r>
      <w:r w:rsidRPr="0092336C">
        <w:rPr>
          <w:rFonts w:ascii="Times New Roman" w:hAnsi="Times New Roman" w:cs="Times New Roman"/>
        </w:rPr>
        <w:tab/>
        <w:t>10.1161/CIRCRESAHA.116.309278.</w:t>
      </w:r>
    </w:p>
    <w:p w:rsidR="0092336C" w:rsidRPr="0092336C" w:rsidRDefault="0092336C" w:rsidP="0092336C">
      <w:pPr>
        <w:spacing w:line="360" w:lineRule="auto"/>
        <w:rPr>
          <w:rFonts w:ascii="Times New Roman" w:hAnsi="Times New Roman" w:cs="Times New Roman"/>
        </w:rPr>
      </w:pPr>
      <w:r w:rsidRPr="0092336C">
        <w:rPr>
          <w:rFonts w:ascii="Times New Roman" w:hAnsi="Times New Roman" w:cs="Times New Roman"/>
        </w:rPr>
        <w:t xml:space="preserve">CDC. (2019). Types of Stroke. </w:t>
      </w:r>
      <w:r w:rsidRPr="0092336C">
        <w:rPr>
          <w:rFonts w:ascii="Times New Roman" w:hAnsi="Times New Roman" w:cs="Times New Roman"/>
          <w:i/>
        </w:rPr>
        <w:t>Retrieved from</w:t>
      </w:r>
      <w:r w:rsidRPr="0092336C">
        <w:rPr>
          <w:rFonts w:ascii="Times New Roman" w:hAnsi="Times New Roman" w:cs="Times New Roman"/>
        </w:rPr>
        <w:t xml:space="preserve"> </w:t>
      </w:r>
      <w:r w:rsidRPr="0092336C">
        <w:rPr>
          <w:rFonts w:ascii="Times New Roman" w:hAnsi="Times New Roman" w:cs="Times New Roman"/>
        </w:rPr>
        <w:tab/>
      </w:r>
      <w:hyperlink r:id="rId8" w:anchor="ischemic" w:history="1">
        <w:r w:rsidRPr="0092336C">
          <w:rPr>
            <w:rStyle w:val="Hyperlink"/>
            <w:rFonts w:ascii="Times New Roman" w:hAnsi="Times New Roman" w:cs="Times New Roman"/>
            <w:color w:val="auto"/>
          </w:rPr>
          <w:t>https://www.cdc.gov/stroke/types_of_stroke.htm#ischemic</w:t>
        </w:r>
      </w:hyperlink>
    </w:p>
    <w:p w:rsidR="0092336C" w:rsidRPr="0092336C" w:rsidRDefault="0092336C" w:rsidP="0092336C">
      <w:pPr>
        <w:spacing w:line="360" w:lineRule="auto"/>
        <w:rPr>
          <w:rFonts w:ascii="Times New Roman" w:hAnsi="Times New Roman" w:cs="Times New Roman"/>
        </w:rPr>
      </w:pPr>
      <w:r w:rsidRPr="0092336C">
        <w:rPr>
          <w:rFonts w:ascii="Times New Roman" w:hAnsi="Times New Roman" w:cs="Times New Roman"/>
        </w:rPr>
        <w:t xml:space="preserve">Mayo Clinic. (2019). Stroke. </w:t>
      </w:r>
      <w:r w:rsidRPr="0092336C">
        <w:rPr>
          <w:rFonts w:ascii="Times New Roman" w:hAnsi="Times New Roman" w:cs="Times New Roman"/>
          <w:i/>
        </w:rPr>
        <w:t>Retrieved from</w:t>
      </w:r>
      <w:r w:rsidRPr="0092336C">
        <w:rPr>
          <w:rFonts w:ascii="Times New Roman" w:hAnsi="Times New Roman" w:cs="Times New Roman"/>
        </w:rPr>
        <w:t xml:space="preserve"> </w:t>
      </w:r>
      <w:hyperlink r:id="rId9" w:history="1">
        <w:r w:rsidRPr="0092336C">
          <w:rPr>
            <w:rStyle w:val="Hyperlink"/>
            <w:rFonts w:ascii="Times New Roman" w:hAnsi="Times New Roman" w:cs="Times New Roman"/>
          </w:rPr>
          <w:t>https://www.mayoclinic.org/diseases-</w:t>
        </w:r>
        <w:r w:rsidRPr="0092336C">
          <w:rPr>
            <w:rStyle w:val="Hyperlink"/>
            <w:rFonts w:ascii="Times New Roman" w:hAnsi="Times New Roman" w:cs="Times New Roman"/>
          </w:rPr>
          <w:tab/>
          <w:t>conditions/stroke/symptoms-causes/syc-20350113</w:t>
        </w:r>
      </w:hyperlink>
    </w:p>
    <w:p w:rsidR="0092336C" w:rsidRPr="0092336C" w:rsidRDefault="0092336C" w:rsidP="0092336C">
      <w:pPr>
        <w:spacing w:line="360" w:lineRule="auto"/>
        <w:rPr>
          <w:rFonts w:ascii="Times New Roman" w:hAnsi="Times New Roman" w:cs="Times New Roman"/>
        </w:rPr>
      </w:pPr>
    </w:p>
    <w:sectPr w:rsidR="0092336C" w:rsidRPr="0092336C" w:rsidSect="0092336C">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64DF" w:rsidRDefault="004464DF" w:rsidP="0092336C">
      <w:pPr>
        <w:spacing w:after="0" w:line="240" w:lineRule="auto"/>
      </w:pPr>
      <w:r>
        <w:separator/>
      </w:r>
    </w:p>
  </w:endnote>
  <w:endnote w:type="continuationSeparator" w:id="0">
    <w:p w:rsidR="004464DF" w:rsidRDefault="004464DF" w:rsidP="009233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64DF" w:rsidRDefault="004464DF" w:rsidP="0092336C">
      <w:pPr>
        <w:spacing w:after="0" w:line="240" w:lineRule="auto"/>
      </w:pPr>
      <w:r>
        <w:separator/>
      </w:r>
    </w:p>
  </w:footnote>
  <w:footnote w:type="continuationSeparator" w:id="0">
    <w:p w:rsidR="004464DF" w:rsidRDefault="004464DF" w:rsidP="0092336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336C" w:rsidRPr="0092336C" w:rsidRDefault="0092336C">
    <w:pPr>
      <w:pStyle w:val="Header"/>
      <w:jc w:val="right"/>
      <w:rPr>
        <w:rFonts w:ascii="Times New Roman" w:hAnsi="Times New Roman" w:cs="Times New Roman"/>
        <w:sz w:val="24"/>
        <w:szCs w:val="24"/>
      </w:rPr>
    </w:pPr>
    <w:r w:rsidRPr="0092336C">
      <w:rPr>
        <w:rFonts w:ascii="Times New Roman" w:hAnsi="Times New Roman" w:cs="Times New Roman"/>
        <w:sz w:val="24"/>
        <w:szCs w:val="24"/>
      </w:rPr>
      <w:t>TYPES OF STROKE</w:t>
    </w:r>
    <w:r w:rsidRPr="0092336C">
      <w:rPr>
        <w:rFonts w:ascii="Times New Roman" w:hAnsi="Times New Roman" w:cs="Times New Roman"/>
        <w:sz w:val="24"/>
        <w:szCs w:val="24"/>
      </w:rPr>
      <w:tab/>
    </w:r>
    <w:r w:rsidRPr="0092336C">
      <w:rPr>
        <w:rFonts w:ascii="Times New Roman" w:hAnsi="Times New Roman" w:cs="Times New Roman"/>
        <w:sz w:val="24"/>
        <w:szCs w:val="24"/>
      </w:rPr>
      <w:tab/>
    </w:r>
    <w:sdt>
      <w:sdtPr>
        <w:rPr>
          <w:rFonts w:ascii="Times New Roman" w:hAnsi="Times New Roman" w:cs="Times New Roman"/>
          <w:sz w:val="24"/>
          <w:szCs w:val="24"/>
        </w:rPr>
        <w:id w:val="-535352795"/>
        <w:docPartObj>
          <w:docPartGallery w:val="Page Numbers (Top of Page)"/>
          <w:docPartUnique/>
        </w:docPartObj>
      </w:sdtPr>
      <w:sdtEndPr>
        <w:rPr>
          <w:noProof/>
        </w:rPr>
      </w:sdtEndPr>
      <w:sdtContent>
        <w:r w:rsidRPr="0092336C">
          <w:rPr>
            <w:rFonts w:ascii="Times New Roman" w:hAnsi="Times New Roman" w:cs="Times New Roman"/>
            <w:sz w:val="24"/>
            <w:szCs w:val="24"/>
          </w:rPr>
          <w:fldChar w:fldCharType="begin"/>
        </w:r>
        <w:r w:rsidRPr="0092336C">
          <w:rPr>
            <w:rFonts w:ascii="Times New Roman" w:hAnsi="Times New Roman" w:cs="Times New Roman"/>
            <w:sz w:val="24"/>
            <w:szCs w:val="24"/>
          </w:rPr>
          <w:instrText xml:space="preserve"> PAGE   \* MERGEFORMAT </w:instrText>
        </w:r>
        <w:r w:rsidRPr="0092336C">
          <w:rPr>
            <w:rFonts w:ascii="Times New Roman" w:hAnsi="Times New Roman" w:cs="Times New Roman"/>
            <w:sz w:val="24"/>
            <w:szCs w:val="24"/>
          </w:rPr>
          <w:fldChar w:fldCharType="separate"/>
        </w:r>
        <w:r w:rsidR="00FC625D">
          <w:rPr>
            <w:rFonts w:ascii="Times New Roman" w:hAnsi="Times New Roman" w:cs="Times New Roman"/>
            <w:noProof/>
            <w:sz w:val="24"/>
            <w:szCs w:val="24"/>
          </w:rPr>
          <w:t>4</w:t>
        </w:r>
        <w:r w:rsidRPr="0092336C">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336C" w:rsidRPr="0092336C" w:rsidRDefault="0092336C" w:rsidP="0092336C">
    <w:pPr>
      <w:pStyle w:val="Header"/>
      <w:jc w:val="right"/>
      <w:rPr>
        <w:rFonts w:ascii="Times New Roman" w:hAnsi="Times New Roman" w:cs="Times New Roman"/>
        <w:sz w:val="24"/>
        <w:szCs w:val="24"/>
      </w:rPr>
    </w:pPr>
    <w:r w:rsidRPr="0092336C">
      <w:rPr>
        <w:rFonts w:ascii="Times New Roman" w:hAnsi="Times New Roman" w:cs="Times New Roman"/>
        <w:sz w:val="24"/>
        <w:szCs w:val="24"/>
      </w:rPr>
      <w:t>Running head: TYPES OF STROKE</w:t>
    </w:r>
    <w:r w:rsidRPr="0092336C">
      <w:rPr>
        <w:rFonts w:ascii="Times New Roman" w:hAnsi="Times New Roman" w:cs="Times New Roman"/>
        <w:sz w:val="24"/>
        <w:szCs w:val="24"/>
      </w:rPr>
      <w:tab/>
    </w:r>
    <w:r w:rsidRPr="0092336C">
      <w:rPr>
        <w:rFonts w:ascii="Times New Roman" w:hAnsi="Times New Roman" w:cs="Times New Roman"/>
        <w:sz w:val="24"/>
        <w:szCs w:val="24"/>
      </w:rPr>
      <w:tab/>
    </w:r>
    <w:sdt>
      <w:sdtPr>
        <w:rPr>
          <w:rFonts w:ascii="Times New Roman" w:hAnsi="Times New Roman" w:cs="Times New Roman"/>
          <w:sz w:val="24"/>
          <w:szCs w:val="24"/>
        </w:rPr>
        <w:id w:val="-653146601"/>
        <w:docPartObj>
          <w:docPartGallery w:val="Page Numbers (Top of Page)"/>
          <w:docPartUnique/>
        </w:docPartObj>
      </w:sdtPr>
      <w:sdtEndPr>
        <w:rPr>
          <w:noProof/>
        </w:rPr>
      </w:sdtEndPr>
      <w:sdtContent>
        <w:r w:rsidRPr="0092336C">
          <w:rPr>
            <w:rFonts w:ascii="Times New Roman" w:hAnsi="Times New Roman" w:cs="Times New Roman"/>
            <w:sz w:val="24"/>
            <w:szCs w:val="24"/>
          </w:rPr>
          <w:fldChar w:fldCharType="begin"/>
        </w:r>
        <w:r w:rsidRPr="0092336C">
          <w:rPr>
            <w:rFonts w:ascii="Times New Roman" w:hAnsi="Times New Roman" w:cs="Times New Roman"/>
            <w:sz w:val="24"/>
            <w:szCs w:val="24"/>
          </w:rPr>
          <w:instrText xml:space="preserve"> PAGE   \* MERGEFORMAT </w:instrText>
        </w:r>
        <w:r w:rsidRPr="0092336C">
          <w:rPr>
            <w:rFonts w:ascii="Times New Roman" w:hAnsi="Times New Roman" w:cs="Times New Roman"/>
            <w:sz w:val="24"/>
            <w:szCs w:val="24"/>
          </w:rPr>
          <w:fldChar w:fldCharType="separate"/>
        </w:r>
        <w:r w:rsidR="004464DF">
          <w:rPr>
            <w:rFonts w:ascii="Times New Roman" w:hAnsi="Times New Roman" w:cs="Times New Roman"/>
            <w:noProof/>
            <w:sz w:val="24"/>
            <w:szCs w:val="24"/>
          </w:rPr>
          <w:t>1</w:t>
        </w:r>
        <w:r w:rsidRPr="0092336C">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M2NTexNDczNrGwNLVU0lEKTi0uzszPAykwrAUACYAtoCwAAAA="/>
  </w:docVars>
  <w:rsids>
    <w:rsidRoot w:val="00BD468B"/>
    <w:rsid w:val="000A6150"/>
    <w:rsid w:val="004464DF"/>
    <w:rsid w:val="0053672D"/>
    <w:rsid w:val="006D6DB2"/>
    <w:rsid w:val="00781768"/>
    <w:rsid w:val="007D0DF0"/>
    <w:rsid w:val="0092336C"/>
    <w:rsid w:val="009725FD"/>
    <w:rsid w:val="009E1EDE"/>
    <w:rsid w:val="00BD2AE9"/>
    <w:rsid w:val="00BD468B"/>
    <w:rsid w:val="00DC711C"/>
    <w:rsid w:val="00E75A08"/>
    <w:rsid w:val="00FC62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2336C"/>
    <w:rPr>
      <w:color w:val="0563C1" w:themeColor="hyperlink"/>
      <w:u w:val="single"/>
    </w:rPr>
  </w:style>
  <w:style w:type="paragraph" w:styleId="Header">
    <w:name w:val="header"/>
    <w:basedOn w:val="Normal"/>
    <w:link w:val="HeaderChar"/>
    <w:uiPriority w:val="99"/>
    <w:unhideWhenUsed/>
    <w:rsid w:val="009233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336C"/>
  </w:style>
  <w:style w:type="paragraph" w:styleId="Footer">
    <w:name w:val="footer"/>
    <w:basedOn w:val="Normal"/>
    <w:link w:val="FooterChar"/>
    <w:uiPriority w:val="99"/>
    <w:unhideWhenUsed/>
    <w:rsid w:val="009233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336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2336C"/>
    <w:rPr>
      <w:color w:val="0563C1" w:themeColor="hyperlink"/>
      <w:u w:val="single"/>
    </w:rPr>
  </w:style>
  <w:style w:type="paragraph" w:styleId="Header">
    <w:name w:val="header"/>
    <w:basedOn w:val="Normal"/>
    <w:link w:val="HeaderChar"/>
    <w:uiPriority w:val="99"/>
    <w:unhideWhenUsed/>
    <w:rsid w:val="009233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336C"/>
  </w:style>
  <w:style w:type="paragraph" w:styleId="Footer">
    <w:name w:val="footer"/>
    <w:basedOn w:val="Normal"/>
    <w:link w:val="FooterChar"/>
    <w:uiPriority w:val="99"/>
    <w:unhideWhenUsed/>
    <w:rsid w:val="009233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33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dc.gov/stroke/types_of_stroke.ht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youtube.com/watch?v=UyyjU8fzEYU"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mayoclinic.org/diseases-%09conditions/stroke/symptoms-causes/syc-203501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638</Words>
  <Characters>3637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2019-06-30T08:38:00Z</dcterms:created>
  <dcterms:modified xsi:type="dcterms:W3CDTF">2019-06-30T08:38:00Z</dcterms:modified>
</cp:coreProperties>
</file>